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72" w:rsidRDefault="00103649">
      <w:pPr>
        <w:tabs>
          <w:tab w:val="left" w:pos="8340"/>
          <w:tab w:val="right" w:pos="9638"/>
        </w:tabs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  <w:u w:val="single"/>
        </w:rPr>
        <w:t>ALLEGATO 5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DICHIARAZIONE PERSONALE PER CHI HA DIRITTO ALL’ESCLUSIONEDALLA GRADUATORIA DI ISTITUTO PER L’INDIVIDUAZIONE DEI PERDENTI POSTO</w:t>
      </w:r>
    </w:p>
    <w:p w:rsidR="00FA3A72" w:rsidRDefault="00FA3A7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ISTITUTO COMPRENSIVO STATALE</w:t>
      </w:r>
    </w:p>
    <w:p w:rsidR="00FA3A72" w:rsidRDefault="00887824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Montebello J. – Motta S.G.</w:t>
      </w:r>
    </w:p>
    <w:p w:rsidR="00FA3A72" w:rsidRDefault="00FA3A7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A3A72" w:rsidRDefault="00103649">
      <w:pPr>
        <w:spacing w:line="276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______________________________________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 xml:space="preserve">_   a ___________________________ il _________ in servizio con contratto a </w:t>
      </w:r>
      <w:proofErr w:type="spellStart"/>
      <w:r>
        <w:rPr>
          <w:rFonts w:ascii="Arial Narrow" w:hAnsi="Arial Narrow"/>
        </w:rPr>
        <w:t>t.i</w:t>
      </w:r>
      <w:proofErr w:type="spellEnd"/>
      <w:r>
        <w:rPr>
          <w:rFonts w:ascii="Arial Narrow" w:hAnsi="Arial Narrow"/>
        </w:rPr>
        <w:t xml:space="preserve">,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in qualità di ____________________________, in riferimento a quanto previsto dal C.C.N.I. concernente la mobilità del personale docente, </w:t>
      </w:r>
      <w:r w:rsidR="00BA2E93">
        <w:rPr>
          <w:rFonts w:ascii="Arial Narrow" w:hAnsi="Arial Narrow"/>
        </w:rPr>
        <w:t>educativo ed ATA per l’</w:t>
      </w:r>
      <w:proofErr w:type="spellStart"/>
      <w:r w:rsidR="00BA2E93">
        <w:rPr>
          <w:rFonts w:ascii="Arial Narrow" w:hAnsi="Arial Narrow"/>
        </w:rPr>
        <w:t>a.s.</w:t>
      </w:r>
      <w:proofErr w:type="spellEnd"/>
      <w:r w:rsidR="00BA2E93">
        <w:rPr>
          <w:rFonts w:ascii="Arial Narrow" w:hAnsi="Arial Narrow"/>
        </w:rPr>
        <w:t xml:space="preserve"> 20</w:t>
      </w:r>
      <w:r w:rsidR="00814718">
        <w:rPr>
          <w:rFonts w:ascii="Arial Narrow" w:hAnsi="Arial Narrow"/>
        </w:rPr>
        <w:t>2</w:t>
      </w:r>
      <w:r w:rsidR="001419D7">
        <w:rPr>
          <w:rFonts w:ascii="Arial Narrow" w:hAnsi="Arial Narrow"/>
        </w:rPr>
        <w:t>4</w:t>
      </w:r>
      <w:r w:rsidR="000870C3">
        <w:rPr>
          <w:rFonts w:ascii="Arial Narrow" w:hAnsi="Arial Narrow"/>
        </w:rPr>
        <w:t>/2</w:t>
      </w:r>
      <w:bookmarkStart w:id="0" w:name="_GoBack"/>
      <w:bookmarkEnd w:id="0"/>
      <w:r w:rsidR="001419D7">
        <w:rPr>
          <w:rFonts w:ascii="Arial Narrow" w:hAnsi="Arial Narrow"/>
        </w:rPr>
        <w:t>5</w:t>
      </w:r>
      <w:r w:rsidR="00BB30FA"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i/>
          <w:u w:val="single"/>
        </w:rPr>
        <w:t>(esclusione dalla graduatoria di istituto per i perdenti posto)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 sotto la propria responsabilità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(a norma delle disposizioni contenute nel D.P.R. n. 445 del 28/12/2000, come integrato dall’art.15 della legge 16 gennaio 2003 e modificato dall’art. 15 della legge 12 novembre 2011, n. 183),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 aver diritto a non essere </w:t>
      </w:r>
      <w:proofErr w:type="spellStart"/>
      <w:r>
        <w:rPr>
          <w:rFonts w:ascii="Arial Narrow" w:hAnsi="Arial Narrow"/>
        </w:rPr>
        <w:t>inserit</w:t>
      </w:r>
      <w:proofErr w:type="spellEnd"/>
      <w:r>
        <w:rPr>
          <w:rFonts w:ascii="Arial Narrow" w:hAnsi="Arial Narrow"/>
        </w:rPr>
        <w:t>__ nella graduatoria di istituto per l’identificazione dei perdenti posto da trasferire d’ufficio in quanto beneficiario delle precedenze previste per il seguente motivo:</w:t>
      </w: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DISABILITA’ E GRAVI MOTIVI DI SALUTE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precedenzacomprende il personale che si trova in una delle seguenti condizioni: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scolastico docente non vedente (art.3 della legge 28 marzo 1991, n. 120);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emodializzato (art. 62 della legge 270/82);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PERSONALE CON DISABILITA’ E PERSONALE CHE HA BISOGNO DI PARTICOLARI CURE CONTINUATIVE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 comprende i docenti che si trovano in una delle seguenti condizioni: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297/94, con un grado di invalidità superiore ai due terzi o con minorazioni iscritte alle categorie prima, seconda e terza della tabella A annessa alla legge 10 agosto 1950, n. 648;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ASSISTENZA AL CONIUGE ED AL FIGLIO CON DISABILITA’</w:t>
      </w:r>
      <w:r>
        <w:rPr>
          <w:rFonts w:ascii="Arial Narrow" w:hAnsi="Arial Narrow"/>
        </w:rPr>
        <w:t xml:space="preserve"> ;</w:t>
      </w:r>
    </w:p>
    <w:p w:rsidR="00FA3A72" w:rsidRDefault="00FA3A72">
      <w:pPr>
        <w:pStyle w:val="Paragrafoelenco"/>
        <w:spacing w:line="240" w:lineRule="auto"/>
        <w:ind w:left="928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ASSISTENZA DA PARTE DEL FIGLIO REFERENTE UNICO AL GENITORE CON DISABILITA’; ASSISTENZA DA PARTE DI CHI ESERCITA LA TUTELA LEGALE</w:t>
      </w:r>
    </w:p>
    <w:p w:rsidR="00FA3A72" w:rsidRDefault="00103649">
      <w:p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  <w:u w:val="single"/>
        </w:rPr>
        <w:t>Per usufruire di questa precedenza, il familiare disabile al quale il docente presta assistenza, deve avere la certificazione con connotazione dei gravità, cioè l’art.3, comma 3 della legge 104/92</w:t>
      </w:r>
      <w:r w:rsidR="00B35974">
        <w:rPr>
          <w:rFonts w:ascii="Arial Narrow" w:hAnsi="Arial Narrow"/>
          <w:b/>
          <w:i/>
          <w:u w:val="single"/>
        </w:rPr>
        <w:t>.</w:t>
      </w: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PERSONALE CHE RICOPRE CARICHE PUBBLICHE NELLE AMMINISTRAZIONI DEGLI ENTI LOCALI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documentato con idonea certificazione se non già in possesso dell’ufficio.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 _________________</w:t>
      </w:r>
    </w:p>
    <w:p w:rsidR="00FA3A72" w:rsidRDefault="00103649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A3A72" w:rsidSect="00FA3A7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22D6"/>
    <w:multiLevelType w:val="hybridMultilevel"/>
    <w:tmpl w:val="40DEF26C"/>
    <w:lvl w:ilvl="0" w:tplc="C4B49F52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A3A72"/>
    <w:rsid w:val="000870C3"/>
    <w:rsid w:val="00103649"/>
    <w:rsid w:val="001419D7"/>
    <w:rsid w:val="0018044F"/>
    <w:rsid w:val="001E5891"/>
    <w:rsid w:val="002332E2"/>
    <w:rsid w:val="00383E68"/>
    <w:rsid w:val="004B4DEE"/>
    <w:rsid w:val="005064DD"/>
    <w:rsid w:val="00511B04"/>
    <w:rsid w:val="00730260"/>
    <w:rsid w:val="00814718"/>
    <w:rsid w:val="00887824"/>
    <w:rsid w:val="00910734"/>
    <w:rsid w:val="00931AF4"/>
    <w:rsid w:val="00A368C3"/>
    <w:rsid w:val="00B35974"/>
    <w:rsid w:val="00BA2E93"/>
    <w:rsid w:val="00BB30FA"/>
    <w:rsid w:val="00EE72F2"/>
    <w:rsid w:val="00FA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Carpredefinitoparagrafo"/>
    <w:rsid w:val="00A36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utente</cp:lastModifiedBy>
  <cp:revision>4</cp:revision>
  <cp:lastPrinted>2018-04-19T06:22:00Z</cp:lastPrinted>
  <dcterms:created xsi:type="dcterms:W3CDTF">2023-03-04T07:48:00Z</dcterms:created>
  <dcterms:modified xsi:type="dcterms:W3CDTF">2024-02-02T08:01:00Z</dcterms:modified>
</cp:coreProperties>
</file>